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4"/>
        <w:gridCol w:w="3851"/>
        <w:gridCol w:w="3851"/>
      </w:tblGrid>
      <w:tr w:rsidR="00761B4E" w:rsidTr="00761B4E">
        <w:tc>
          <w:tcPr>
            <w:tcW w:w="10536" w:type="dxa"/>
            <w:gridSpan w:val="3"/>
            <w:shd w:val="clear" w:color="auto" w:fill="D9D9D9" w:themeFill="background1" w:themeFillShade="D9"/>
          </w:tcPr>
          <w:p w:rsidR="00761B4E" w:rsidRDefault="00761B4E" w:rsidP="0076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-107950</wp:posOffset>
                  </wp:positionV>
                  <wp:extent cx="1327785" cy="524510"/>
                  <wp:effectExtent l="0" t="0" r="5715" b="8890"/>
                  <wp:wrapNone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INFORMACE</w:t>
            </w:r>
          </w:p>
          <w:p w:rsidR="00761B4E" w:rsidRPr="00A951A9" w:rsidRDefault="00761B4E" w:rsidP="0076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A505E">
              <w:rPr>
                <w:rFonts w:ascii="Times New Roman" w:hAnsi="Times New Roman" w:cs="Times New Roman"/>
                <w:b/>
                <w:sz w:val="24"/>
                <w:szCs w:val="24"/>
              </w:rPr>
              <w:t>RO KLIENTY A ÚČASTNÍKY PROJEKTŮ</w:t>
            </w:r>
          </w:p>
          <w:p w:rsidR="00761B4E" w:rsidRPr="00A951A9" w:rsidRDefault="00761B4E" w:rsidP="00761B4E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A9">
              <w:rPr>
                <w:rFonts w:ascii="Times New Roman" w:hAnsi="Times New Roman" w:cs="Times New Roman"/>
                <w:b/>
                <w:sz w:val="24"/>
                <w:szCs w:val="24"/>
              </w:rPr>
              <w:t>O ZPRACOVÁNÍ OSOBNÍCH ÚDAJŮ</w:t>
            </w:r>
          </w:p>
          <w:p w:rsidR="00761B4E" w:rsidRDefault="00761B4E" w:rsidP="00761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A951A9">
              <w:rPr>
                <w:rFonts w:ascii="Times New Roman" w:hAnsi="Times New Roman" w:cs="Times New Roman"/>
                <w:b/>
              </w:rPr>
              <w:t>le</w:t>
            </w:r>
            <w:r>
              <w:rPr>
                <w:rFonts w:ascii="Times New Roman" w:hAnsi="Times New Roman" w:cs="Times New Roman"/>
                <w:b/>
              </w:rPr>
              <w:t xml:space="preserve"> čl. 13</w:t>
            </w:r>
            <w:r w:rsidRPr="00A951A9">
              <w:rPr>
                <w:rFonts w:ascii="Times New Roman" w:hAnsi="Times New Roman" w:cs="Times New Roman"/>
                <w:b/>
              </w:rPr>
              <w:t xml:space="preserve"> Nařízení Evropského parlamentu a Rady (EU) 2016/679 ze dne 27</w:t>
            </w:r>
            <w:r>
              <w:rPr>
                <w:rFonts w:ascii="Times New Roman" w:hAnsi="Times New Roman" w:cs="Times New Roman"/>
                <w:b/>
              </w:rPr>
              <w:t>. dubna 2016, obecné nařízení o </w:t>
            </w:r>
            <w:r w:rsidRPr="00A951A9">
              <w:rPr>
                <w:rFonts w:ascii="Times New Roman" w:hAnsi="Times New Roman" w:cs="Times New Roman"/>
                <w:b/>
              </w:rPr>
              <w:t>ochraně osobních údajů (GDPR)</w:t>
            </w:r>
          </w:p>
        </w:tc>
      </w:tr>
      <w:tr w:rsidR="00A037DC" w:rsidTr="00F05216">
        <w:tc>
          <w:tcPr>
            <w:tcW w:w="10536" w:type="dxa"/>
            <w:gridSpan w:val="3"/>
          </w:tcPr>
          <w:p w:rsidR="00A037DC" w:rsidRPr="00A037DC" w:rsidRDefault="00325028" w:rsidP="00A03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81280</wp:posOffset>
                      </wp:positionV>
                      <wp:extent cx="5397500" cy="622300"/>
                      <wp:effectExtent l="0" t="0" r="0" b="63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028" w:rsidRPr="00325028" w:rsidRDefault="00325028" w:rsidP="003250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250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Tato</w:t>
                                  </w:r>
                                  <w:r w:rsidR="00CA505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všeobecná</w:t>
                                  </w:r>
                                  <w:r w:rsidRPr="003250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informace je určena </w:t>
                                  </w:r>
                                  <w:r w:rsidR="003A2D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klientům</w:t>
                                  </w:r>
                                  <w:r w:rsidR="00CA505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a účastníkům projektů a poskytuje základní informace o zpracování osobních údajů u Moravskoslezského paktu zaměstnanosti, z.s. Podrobná informace bude </w:t>
                                  </w:r>
                                  <w:r w:rsidR="009004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poskytnuta</w:t>
                                  </w:r>
                                  <w:r w:rsidR="0042076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kdykoliv na požádá</w:t>
                                  </w:r>
                                  <w:r w:rsidR="00CA505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ní.</w:t>
                                  </w:r>
                                </w:p>
                                <w:p w:rsidR="00325028" w:rsidRDefault="003250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74.35pt;margin-top:6.4pt;width:42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arkQIAAI8FAAAOAAAAZHJzL2Uyb0RvYy54bWysVNtuGyEQfa/Uf0C8N+tr0lhZR26iVJWi&#10;JKpT5RmzYKMCQwF71/2jfEd/rAO7vjTNS6q+7A7MmRnmzOXisjGabIQPCmxJ+yc9SoTlUCm7LOm3&#10;x5sPHykJkdmKabCipFsR6OX0/buL2k3EAFagK+EJOrFhUruSrmJ0k6IIfCUMCyfghEWlBG9YxKNf&#10;FpVnNXo3uhj0eqdFDb5yHrgIAW+vWyWdZv9SCh7vpQwiEl1SfFvMX5+/i/QtphdssvTMrRTvnsH+&#10;4RWGKYtB966uWWRk7dVfroziHgLIeMLBFCCl4iLngNn0ey+yma+YEzkXJCe4PU3h/7nld5sHT1RV&#10;0hEllhks0aNoImx+PRMHWpBRoqh2YYLIuUNsbD5Bg6Xe3Qe8TJk30pv0x5wI6pHs7Z5g9Eg4Xo6H&#10;52fjHqo46k4HgyHK6L44WDsf4mcBhiShpB4LmHllm9sQW+gOkoIF0Kq6UVrnQ2oacaU92TAst475&#10;jej8D5S2pMbgw3EvO7aQzFvP2iY3IrdNFy5l3maYpbjVImG0/Sok0pYTfSU241zYffyMTiiJod5i&#10;2OEPr3qLcZsHWuTIYOPe2CgLPmef5+xAWfV9R5ls8Vibo7yTGJtF03XEAqotNoSHdqqC4zcKq3bL&#10;QnxgHscIC42rId7jR2pA1qGTKFmB//nafcJjd6OWkhrHsqThx5p5QYn+YrHvz/ujUZrjfBiNzwZ4&#10;8MeaxbHGrs0VYCv0cQk5nsWEj3onSg/mCTfILEVFFbMcY5c07sSr2C4L3EBczGYZhJPrWLy1c8eT&#10;60Rv6snH5ol51zVuxJa/g90As8mL/m2xydLCbB1BqtzcieCW1Y54nPo8Ht2GSmvl+JxRhz06/Q0A&#10;AP//AwBQSwMEFAAGAAgAAAAhAEfzrnbfAAAACgEAAA8AAABkcnMvZG93bnJldi54bWxMT8tOwzAQ&#10;vCP1H6ytxAVRpy3QNI1TIQRU4kbDQ9zceJtExOsodpPw92xPcNt5aHYm3Y62ET12vnakYD6LQCAV&#10;ztRUKnjLn65jED5oMrpxhAp+0MM2m1ykOjFuoFfs96EUHEI+0QqqENpESl9UaLWfuRaJtaPrrA4M&#10;u1KaTg8cbhu5iKI7aXVN/KHSLT5UWHzvT1bB11X5+eLH5/dhebtsH3d9vvowuVKX0/F+AyLgGP7M&#10;cK7P1SHjTgd3IuNFw/gmXrGVjwVPYMN6fSYOTMyjGGSWyv8Tsl8AAAD//wMAUEsBAi0AFAAGAAgA&#10;AAAhALaDOJL+AAAA4QEAABMAAAAAAAAAAAAAAAAAAAAAAFtDb250ZW50X1R5cGVzXS54bWxQSwEC&#10;LQAUAAYACAAAACEAOP0h/9YAAACUAQAACwAAAAAAAAAAAAAAAAAvAQAAX3JlbHMvLnJlbHNQSwEC&#10;LQAUAAYACAAAACEAvc3Gq5ECAACPBQAADgAAAAAAAAAAAAAAAAAuAgAAZHJzL2Uyb0RvYy54bWxQ&#10;SwECLQAUAAYACAAAACEAR/Oudt8AAAAKAQAADwAAAAAAAAAAAAAAAADrBAAAZHJzL2Rvd25yZXYu&#10;eG1sUEsFBgAAAAAEAAQA8wAAAPcFAAAAAA==&#10;" fillcolor="white [3201]" stroked="f" strokeweight=".5pt">
                      <v:textbox>
                        <w:txbxContent>
                          <w:p w:rsidR="00325028" w:rsidRPr="00325028" w:rsidRDefault="00325028" w:rsidP="003250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250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Tato</w:t>
                            </w:r>
                            <w:r w:rsidR="00CA505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všeobecná</w:t>
                            </w:r>
                            <w:r w:rsidRPr="003250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informace je určena </w:t>
                            </w:r>
                            <w:r w:rsidR="003A2D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klientům</w:t>
                            </w:r>
                            <w:r w:rsidR="00CA505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 účastníkům projektů a poskytuje základní informace o zpracování osobních údajů u Moravskoslezského paktu zaměstnanosti, z.s. Podrobná informace bude </w:t>
                            </w:r>
                            <w:r w:rsidR="009004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poskytnuta</w:t>
                            </w:r>
                            <w:r w:rsidR="0042076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kdykoliv na požádá</w:t>
                            </w:r>
                            <w:r w:rsidR="00CA505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ní.</w:t>
                            </w:r>
                          </w:p>
                          <w:p w:rsidR="00325028" w:rsidRDefault="00325028"/>
                        </w:txbxContent>
                      </v:textbox>
                    </v:shape>
                  </w:pict>
                </mc:Fallback>
              </mc:AlternateContent>
            </w:r>
            <w:r w:rsidR="003A62F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D1728" wp14:editId="3BCE075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90170</wp:posOffset>
                      </wp:positionV>
                      <wp:extent cx="476250" cy="717550"/>
                      <wp:effectExtent l="0" t="0" r="0" b="635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71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80C0F" w:rsidRPr="00480C0F" w:rsidRDefault="00480C0F" w:rsidP="002F7A4F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2CC" w:themeFill="accent4" w:themeFillTint="33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D1728" id="Textové pole 2" o:spid="_x0000_s1027" type="#_x0000_t202" style="position:absolute;margin-left:22.35pt;margin-top:7.1pt;width:37.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riMwIAAGEEAAAOAAAAZHJzL2Uyb0RvYy54bWysVM2O2jAQvlfqO1i+l0AESzcirOiuqCqh&#10;3ZWg2rNxbBLJ9ri2IaFv1Ofoi3XsAEu3PVW9mPnL55n5PjO767QiB+F8A6ako8GQEmE4VI3ZlfTr&#10;ZvnhIyU+MFMxBUaU9Cg8vZu/fzdrbSFyqEFVwhEEMb5obUnrEGyRZZ7XQjM/ACsMJiU4zQK6bpdV&#10;jrWIrlWWD4c3WQuusg648B6jD32SzhO+lIKHJym9CESVFHsL6XTp3MYzm89YsXPM1g0/tcH+oQvN&#10;GoOXXqAeWGBk75o/oHTDHXiQYcBBZyBlw0WaAacZDd9Ms66ZFWkWXI63lzX5/wfLHw/PjjRVSXNK&#10;DNNI0UZ0AQ4/fxALSpA8rqi1vsDKtcXa0H2CDqk+xz0G4+SddDr+4kwE87js42XBiEg4BsfTm3yC&#10;GY6p6Wg6QRvRs9ePrfPhswBNolFSh/yltbLDyoe+9FwS7zKwbJRKHCrzWwAx+4hIIjh9Hefo+41W&#10;6LZdGv0yyxaqI47ooNeJt3zZYCMr5sMzcygM7B3FHp7wkAraksLJoqQG9/1v8ViPfGGWkhaFVlL/&#10;bc+coER9Mcjk7Wg8jspMzngyzdFx15ntdcbs9T2glkf4rCxPZqwP6mxKB/oF38Qi3oopZjjeXdJw&#10;Nu9DL398U1wsFqkItWhZWJm15RE6bjKuedO9MGdPXAQk8RHOkmTFG0r62p6DxT6AbBJfcc/9VpHn&#10;6KCOE+OnNxcfyrWfql7/Gea/AAAA//8DAFBLAwQUAAYACAAAACEAZtvLwdwAAAAJAQAADwAAAGRy&#10;cy9kb3ducmV2LnhtbEyPT0/DMAzF70h8h8hI3JizqjBWmk4IxBXE+CNxyxqvrWicqsnW8u3xTnCz&#10;33t6/rnczL5XRxpjF9jAcqFBEdfBddwYeH97uroFFZNlZ/vAZOCHImyq87PSFi5M/ErHbWqUlHAs&#10;rIE2paFAjHVL3sZFGIjF24fR2yTr2KAb7STlvsdM6xv0tmO50NqBHlqqv7cHb+Djef/1meuX5tFf&#10;D1OYNbJfozGXF/P9HahEc/oLwwlf0KESpl04sIuqN5DnK0mKnmegTv5yLcJOhmyVAVYl/v+g+gUA&#10;AP//AwBQSwECLQAUAAYACAAAACEAtoM4kv4AAADhAQAAEwAAAAAAAAAAAAAAAAAAAAAAW0NvbnRl&#10;bnRfVHlwZXNdLnhtbFBLAQItABQABgAIAAAAIQA4/SH/1gAAAJQBAAALAAAAAAAAAAAAAAAAAC8B&#10;AABfcmVscy8ucmVsc1BLAQItABQABgAIAAAAIQCkSQriMwIAAGEEAAAOAAAAAAAAAAAAAAAAAC4C&#10;AABkcnMvZTJvRG9jLnhtbFBLAQItABQABgAIAAAAIQBm28vB3AAAAAkBAAAPAAAAAAAAAAAAAAAA&#10;AI0EAABkcnMvZG93bnJldi54bWxQSwUGAAAAAAQABADzAAAAlgUAAAAA&#10;" filled="f" stroked="f">
                      <v:textbox>
                        <w:txbxContent>
                          <w:p w:rsidR="00480C0F" w:rsidRPr="00480C0F" w:rsidRDefault="00480C0F" w:rsidP="002F7A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5028" w:rsidRDefault="00325028" w:rsidP="00325028">
            <w:pPr>
              <w:spacing w:after="0" w:line="240" w:lineRule="auto"/>
              <w:ind w:left="17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28" w:rsidRDefault="00325028" w:rsidP="00325028">
            <w:pPr>
              <w:spacing w:after="0" w:line="240" w:lineRule="auto"/>
              <w:ind w:left="17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0C0" w:rsidRDefault="001230C0" w:rsidP="00A03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0C0" w:rsidRDefault="001230C0" w:rsidP="00A03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9D" w:rsidTr="00CF3A39">
        <w:trPr>
          <w:trHeight w:val="567"/>
        </w:trPr>
        <w:tc>
          <w:tcPr>
            <w:tcW w:w="10536" w:type="dxa"/>
            <w:gridSpan w:val="3"/>
            <w:shd w:val="clear" w:color="auto" w:fill="DEEAF6" w:themeFill="accent1" w:themeFillTint="33"/>
            <w:vAlign w:val="center"/>
          </w:tcPr>
          <w:p w:rsidR="008D509D" w:rsidRDefault="008D509D" w:rsidP="008D5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(dle čl. 13 odst. 1 GDPR)</w:t>
            </w:r>
          </w:p>
        </w:tc>
      </w:tr>
      <w:tr w:rsidR="004B0345" w:rsidTr="00CF3A39">
        <w:trPr>
          <w:trHeight w:val="680"/>
        </w:trPr>
        <w:tc>
          <w:tcPr>
            <w:tcW w:w="2834" w:type="dxa"/>
            <w:shd w:val="clear" w:color="auto" w:fill="FFE599" w:themeFill="accent4" w:themeFillTint="66"/>
          </w:tcPr>
          <w:p w:rsidR="004B0345" w:rsidRPr="005A15B0" w:rsidRDefault="004B0345" w:rsidP="004B0345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Správce osobních údajů:</w:t>
            </w:r>
          </w:p>
        </w:tc>
        <w:tc>
          <w:tcPr>
            <w:tcW w:w="7702" w:type="dxa"/>
            <w:gridSpan w:val="2"/>
            <w:shd w:val="clear" w:color="auto" w:fill="FFE599" w:themeFill="accent4" w:themeFillTint="66"/>
          </w:tcPr>
          <w:p w:rsidR="00F64054" w:rsidRDefault="00F64054" w:rsidP="00F64054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Moravskoslezský pakt zaměstnanosti, z.s.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IČ 078 64 507</w:t>
            </w:r>
          </w:p>
          <w:p w:rsidR="00F64054" w:rsidRDefault="00F64054" w:rsidP="00F64054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Výstavní 2224/8, Mariánské Hory, 709 00 Ostrava, zapsaná v SR u KS Ostrava, L 18431.</w:t>
            </w:r>
          </w:p>
          <w:p w:rsidR="004B0345" w:rsidRPr="00BB66D8" w:rsidRDefault="00F64054" w:rsidP="00F6405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(dále též „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Správce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“).</w:t>
            </w:r>
          </w:p>
        </w:tc>
      </w:tr>
      <w:tr w:rsidR="004B0345" w:rsidTr="00CF3A39">
        <w:trPr>
          <w:trHeight w:val="680"/>
        </w:trPr>
        <w:tc>
          <w:tcPr>
            <w:tcW w:w="2834" w:type="dxa"/>
          </w:tcPr>
          <w:p w:rsidR="004B0345" w:rsidRPr="005A15B0" w:rsidRDefault="004B0345" w:rsidP="004B0345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Pověřenec</w:t>
            </w:r>
            <w:r w:rsidR="001F704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 ochranu osobních údajů</w:t>
            </w: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7702" w:type="dxa"/>
            <w:gridSpan w:val="2"/>
          </w:tcPr>
          <w:p w:rsidR="004B0345" w:rsidRPr="00BB66D8" w:rsidRDefault="00CB2C86" w:rsidP="004B0345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Ing. Petr CZEKAJ, </w:t>
            </w:r>
            <w:hyperlink r:id="rId9" w:history="1">
              <w:r w:rsidRPr="008907E9">
                <w:rPr>
                  <w:rStyle w:val="Hypertextovodkaz"/>
                  <w:rFonts w:ascii="Times New Roman" w:hAnsi="Times New Roman" w:cs="Times New Roman"/>
                  <w:sz w:val="21"/>
                  <w:szCs w:val="21"/>
                </w:rPr>
                <w:t>pczekaj@mspakt.cz</w:t>
              </w:r>
            </w:hyperlink>
            <w:bookmarkStart w:id="0" w:name="_GoBack"/>
            <w:bookmarkEnd w:id="0"/>
          </w:p>
        </w:tc>
      </w:tr>
      <w:tr w:rsidR="001C515F" w:rsidTr="00CF3A39">
        <w:trPr>
          <w:trHeight w:val="680"/>
        </w:trPr>
        <w:tc>
          <w:tcPr>
            <w:tcW w:w="2834" w:type="dxa"/>
          </w:tcPr>
          <w:p w:rsidR="001C515F" w:rsidRPr="005A15B0" w:rsidRDefault="001C515F" w:rsidP="001C515F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Účely zpracování:</w:t>
            </w:r>
          </w:p>
          <w:p w:rsidR="001C515F" w:rsidRDefault="001C515F" w:rsidP="001C515F">
            <w:pPr>
              <w:pStyle w:val="Odstavecseseznamem"/>
              <w:spacing w:after="0" w:line="245" w:lineRule="auto"/>
              <w:ind w:left="38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C515F" w:rsidRPr="005A15B0" w:rsidRDefault="001C515F" w:rsidP="001C515F">
            <w:pPr>
              <w:pStyle w:val="Odstavecseseznamem"/>
              <w:spacing w:after="0" w:line="245" w:lineRule="auto"/>
              <w:ind w:left="38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Právní důvod zpracování:</w:t>
            </w:r>
          </w:p>
        </w:tc>
        <w:tc>
          <w:tcPr>
            <w:tcW w:w="7702" w:type="dxa"/>
            <w:gridSpan w:val="2"/>
          </w:tcPr>
          <w:p w:rsidR="001C515F" w:rsidRPr="00BB66D8" w:rsidRDefault="001C515F" w:rsidP="001C515F">
            <w:pPr>
              <w:pStyle w:val="Odstavecseseznamem"/>
              <w:numPr>
                <w:ilvl w:val="0"/>
                <w:numId w:val="12"/>
              </w:numPr>
              <w:spacing w:after="0" w:line="245" w:lineRule="auto"/>
              <w:ind w:left="448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účely obsažené v rámci souhlasu se zpracováním osobních údajů</w:t>
            </w:r>
            <w:r w:rsidR="002913C4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, resp. </w:t>
            </w:r>
          </w:p>
          <w:p w:rsidR="001C515F" w:rsidRPr="00BB66D8" w:rsidRDefault="001C515F" w:rsidP="001C515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C515F" w:rsidRPr="00BB66D8" w:rsidRDefault="001C515F" w:rsidP="001C515F">
            <w:pPr>
              <w:pStyle w:val="Odstavecseseznamem"/>
              <w:numPr>
                <w:ilvl w:val="0"/>
                <w:numId w:val="13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 xml:space="preserve">právněné zájmy Správce či třetí strany; </w:t>
            </w:r>
          </w:p>
          <w:p w:rsidR="001C515F" w:rsidRPr="00BB66D8" w:rsidRDefault="001C515F" w:rsidP="001C515F">
            <w:pPr>
              <w:pStyle w:val="Odstavecseseznamem"/>
              <w:numPr>
                <w:ilvl w:val="0"/>
                <w:numId w:val="13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ení-li dán jiný titul, pak souhlas se zpracováním osobních údajů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F679F" w:rsidTr="00CF3A39">
        <w:trPr>
          <w:trHeight w:val="680"/>
        </w:trPr>
        <w:tc>
          <w:tcPr>
            <w:tcW w:w="2834" w:type="dxa"/>
          </w:tcPr>
          <w:p w:rsidR="00AF679F" w:rsidRPr="005A15B0" w:rsidRDefault="00AF679F" w:rsidP="00AF679F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Oprávněné zájmy Správce:</w:t>
            </w:r>
          </w:p>
        </w:tc>
        <w:tc>
          <w:tcPr>
            <w:tcW w:w="7702" w:type="dxa"/>
            <w:gridSpan w:val="2"/>
          </w:tcPr>
          <w:p w:rsidR="00AF679F" w:rsidRPr="00BB66D8" w:rsidRDefault="00AF679F" w:rsidP="00B0602D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Zpracování osobních údajů prováděné </w:t>
            </w:r>
            <w:r w:rsidR="00652D7A">
              <w:rPr>
                <w:rFonts w:ascii="Times New Roman" w:hAnsi="Times New Roman" w:cs="Times New Roman"/>
                <w:sz w:val="21"/>
                <w:szCs w:val="21"/>
              </w:rPr>
              <w:t xml:space="preserve">(i)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pro účely přímého marketingu (nabídka navazujících </w:t>
            </w:r>
            <w:r w:rsidR="00B0602D">
              <w:rPr>
                <w:rFonts w:ascii="Times New Roman" w:hAnsi="Times New Roman" w:cs="Times New Roman"/>
                <w:sz w:val="21"/>
                <w:szCs w:val="21"/>
              </w:rPr>
              <w:t>a/nebo dalších služeb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Správcem)</w:t>
            </w:r>
            <w:r w:rsidR="00652D7A">
              <w:rPr>
                <w:rFonts w:ascii="Times New Roman" w:hAnsi="Times New Roman" w:cs="Times New Roman"/>
                <w:sz w:val="21"/>
                <w:szCs w:val="21"/>
              </w:rPr>
              <w:t>, (ii) pro uplatňování právních nároků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</w:tr>
      <w:tr w:rsidR="00E03CA1" w:rsidTr="00566202">
        <w:trPr>
          <w:trHeight w:val="680"/>
        </w:trPr>
        <w:tc>
          <w:tcPr>
            <w:tcW w:w="2834" w:type="dxa"/>
          </w:tcPr>
          <w:p w:rsidR="00E03CA1" w:rsidRPr="005A15B0" w:rsidRDefault="00E03CA1" w:rsidP="00E03CA1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Kategorie příjemců osobních údajů:</w:t>
            </w:r>
          </w:p>
        </w:tc>
        <w:tc>
          <w:tcPr>
            <w:tcW w:w="3851" w:type="dxa"/>
          </w:tcPr>
          <w:p w:rsidR="00E03CA1" w:rsidRPr="001D43DD" w:rsidRDefault="00E03CA1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xterní účetní společnost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daňový poradce;</w:t>
            </w:r>
          </w:p>
          <w:p w:rsidR="00E03CA1" w:rsidRPr="00BB66D8" w:rsidRDefault="00E03CA1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dvokátní kancelář;</w:t>
            </w:r>
          </w:p>
          <w:p w:rsidR="00E03CA1" w:rsidRPr="00BB66D8" w:rsidRDefault="00E03CA1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řekladatelská agentura;</w:t>
            </w:r>
          </w:p>
        </w:tc>
        <w:tc>
          <w:tcPr>
            <w:tcW w:w="3851" w:type="dxa"/>
          </w:tcPr>
          <w:p w:rsidR="00E03CA1" w:rsidRPr="00BB66D8" w:rsidRDefault="00E03CA1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xterní IT specialista;</w:t>
            </w:r>
          </w:p>
          <w:p w:rsidR="00E03CA1" w:rsidRDefault="00E03CA1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508" w:hanging="5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 xml:space="preserve">rgány </w:t>
            </w:r>
            <w:r w:rsidR="00B0602D">
              <w:rPr>
                <w:rFonts w:ascii="Times New Roman" w:hAnsi="Times New Roman" w:cs="Times New Roman"/>
                <w:sz w:val="21"/>
                <w:szCs w:val="21"/>
              </w:rPr>
              <w:t>veřejné moci;</w:t>
            </w:r>
          </w:p>
          <w:p w:rsidR="00B0602D" w:rsidRPr="00BB66D8" w:rsidRDefault="00B0602D" w:rsidP="00E03CA1">
            <w:pPr>
              <w:pStyle w:val="Odstavecseseznamem"/>
              <w:numPr>
                <w:ilvl w:val="0"/>
                <w:numId w:val="7"/>
              </w:numPr>
              <w:spacing w:after="0" w:line="245" w:lineRule="auto"/>
              <w:ind w:left="508" w:hanging="5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resp. jiný správce, je-li zpracování prováděno pro něj.</w:t>
            </w:r>
          </w:p>
        </w:tc>
      </w:tr>
      <w:tr w:rsidR="004813EB" w:rsidTr="00CF3A39">
        <w:trPr>
          <w:trHeight w:val="680"/>
        </w:trPr>
        <w:tc>
          <w:tcPr>
            <w:tcW w:w="2834" w:type="dxa"/>
          </w:tcPr>
          <w:p w:rsidR="004813EB" w:rsidRPr="005A15B0" w:rsidRDefault="004813EB" w:rsidP="004813EB">
            <w:pPr>
              <w:pStyle w:val="Odstavecseseznamem"/>
              <w:numPr>
                <w:ilvl w:val="0"/>
                <w:numId w:val="10"/>
              </w:numPr>
              <w:spacing w:after="0" w:line="245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5B0">
              <w:rPr>
                <w:rFonts w:ascii="Times New Roman" w:hAnsi="Times New Roman" w:cs="Times New Roman"/>
                <w:b/>
                <w:sz w:val="21"/>
                <w:szCs w:val="21"/>
              </w:rPr>
              <w:t>Úmysl předat osobní údaje do třetí země nebo mezinárodní organizaci:</w:t>
            </w:r>
          </w:p>
        </w:tc>
        <w:tc>
          <w:tcPr>
            <w:tcW w:w="7702" w:type="dxa"/>
            <w:gridSpan w:val="2"/>
          </w:tcPr>
          <w:p w:rsidR="004813EB" w:rsidRPr="00BB66D8" w:rsidRDefault="004813EB" w:rsidP="004813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Správce n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emá v úmyslu.</w:t>
            </w:r>
          </w:p>
        </w:tc>
      </w:tr>
      <w:tr w:rsidR="006043A1" w:rsidTr="00CF3A39">
        <w:trPr>
          <w:trHeight w:val="567"/>
        </w:trPr>
        <w:tc>
          <w:tcPr>
            <w:tcW w:w="10536" w:type="dxa"/>
            <w:gridSpan w:val="3"/>
            <w:shd w:val="clear" w:color="auto" w:fill="DEEAF6" w:themeFill="accent1" w:themeFillTint="33"/>
            <w:vAlign w:val="center"/>
          </w:tcPr>
          <w:p w:rsidR="006043A1" w:rsidRDefault="006043A1" w:rsidP="00CF3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(dle čl. 13 odst. 2 GDPR)</w:t>
            </w:r>
          </w:p>
        </w:tc>
      </w:tr>
      <w:tr w:rsidR="00E03CA1" w:rsidTr="00CF3A39">
        <w:trPr>
          <w:trHeight w:val="680"/>
        </w:trPr>
        <w:tc>
          <w:tcPr>
            <w:tcW w:w="2834" w:type="dxa"/>
          </w:tcPr>
          <w:p w:rsidR="00E03CA1" w:rsidRPr="006043A1" w:rsidRDefault="00E03CA1" w:rsidP="00E03CA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Doba uložení osobních údajů:</w:t>
            </w:r>
          </w:p>
        </w:tc>
        <w:tc>
          <w:tcPr>
            <w:tcW w:w="7702" w:type="dxa"/>
            <w:gridSpan w:val="2"/>
          </w:tcPr>
          <w:p w:rsidR="00E03CA1" w:rsidRPr="00BB66D8" w:rsidRDefault="00E03CA1" w:rsidP="00E03CA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V souladu se lhůtami uvedenými v příslušných smlouvách, vnitřních předpisech Správce nebo v příslušných právních předpisech, kdy jde o dobu nezbytně nutnou k zajištění práv a povinností plynoucích jak ze závazkového vztahu, tak i z příslušných právních předpisů.</w:t>
            </w:r>
          </w:p>
        </w:tc>
      </w:tr>
      <w:tr w:rsidR="00AC6151" w:rsidTr="00CF3A39">
        <w:trPr>
          <w:trHeight w:val="680"/>
        </w:trPr>
        <w:tc>
          <w:tcPr>
            <w:tcW w:w="2834" w:type="dxa"/>
          </w:tcPr>
          <w:p w:rsidR="00AC6151" w:rsidRPr="006043A1" w:rsidRDefault="00AC6151" w:rsidP="00AC615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Práva subjektů údajů ve vztahu k osobním údajům - vůči Správci:</w:t>
            </w:r>
          </w:p>
        </w:tc>
        <w:tc>
          <w:tcPr>
            <w:tcW w:w="3851" w:type="dxa"/>
          </w:tcPr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požadovat přístup;</w:t>
            </w:r>
          </w:p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požadovat opravu nepřesných údajů;</w:t>
            </w:r>
          </w:p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požadovat výmaz;</w:t>
            </w:r>
          </w:p>
        </w:tc>
        <w:tc>
          <w:tcPr>
            <w:tcW w:w="3851" w:type="dxa"/>
          </w:tcPr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požadovat omezení zpracování;</w:t>
            </w:r>
          </w:p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vznést námitku proti zpracování;</w:t>
            </w:r>
          </w:p>
          <w:p w:rsidR="00AC6151" w:rsidRPr="00BB66D8" w:rsidRDefault="00AC6151" w:rsidP="00AC6151">
            <w:pPr>
              <w:pStyle w:val="Odstavecseseznamem"/>
              <w:numPr>
                <w:ilvl w:val="0"/>
                <w:numId w:val="9"/>
              </w:numPr>
              <w:spacing w:after="0" w:line="245" w:lineRule="auto"/>
              <w:ind w:left="454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požadovat přenositelnost údajů.</w:t>
            </w:r>
          </w:p>
        </w:tc>
      </w:tr>
      <w:tr w:rsidR="00AC6151" w:rsidTr="00AD7A23">
        <w:trPr>
          <w:trHeight w:val="340"/>
        </w:trPr>
        <w:tc>
          <w:tcPr>
            <w:tcW w:w="2834" w:type="dxa"/>
          </w:tcPr>
          <w:p w:rsidR="00AC6151" w:rsidRPr="006043A1" w:rsidRDefault="00AC6151" w:rsidP="00AC615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Právo odvolat</w:t>
            </w:r>
            <w:r w:rsidR="001630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souhlas</w:t>
            </w: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7702" w:type="dxa"/>
            <w:gridSpan w:val="2"/>
          </w:tcPr>
          <w:p w:rsidR="00AC6151" w:rsidRPr="00BB66D8" w:rsidRDefault="00AC6151" w:rsidP="00FD7528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Zpracování </w:t>
            </w:r>
            <w:r w:rsidR="00FD7528">
              <w:rPr>
                <w:rFonts w:ascii="Times New Roman" w:hAnsi="Times New Roman" w:cs="Times New Roman"/>
                <w:sz w:val="21"/>
                <w:szCs w:val="21"/>
              </w:rPr>
              <w:t>je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 xml:space="preserve"> založeno na souhlasu se zpracováním</w:t>
            </w:r>
            <w:r w:rsidR="00801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D7528">
              <w:rPr>
                <w:rFonts w:ascii="Times New Roman" w:hAnsi="Times New Roman" w:cs="Times New Roman"/>
                <w:sz w:val="21"/>
                <w:szCs w:val="21"/>
              </w:rPr>
              <w:t xml:space="preserve"> Souhlas lze kdykoliv bez udání důvodu svobodně odvolat.</w:t>
            </w:r>
          </w:p>
        </w:tc>
      </w:tr>
      <w:tr w:rsidR="00801C81" w:rsidTr="00CF3A39">
        <w:trPr>
          <w:trHeight w:val="680"/>
        </w:trPr>
        <w:tc>
          <w:tcPr>
            <w:tcW w:w="2834" w:type="dxa"/>
          </w:tcPr>
          <w:p w:rsidR="00801C81" w:rsidRPr="006043A1" w:rsidRDefault="00801C81" w:rsidP="00801C8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Právo podat stížnost u dozorového úřadu:</w:t>
            </w:r>
          </w:p>
        </w:tc>
        <w:tc>
          <w:tcPr>
            <w:tcW w:w="7702" w:type="dxa"/>
            <w:gridSpan w:val="2"/>
          </w:tcPr>
          <w:p w:rsidR="00801C81" w:rsidRPr="00BB66D8" w:rsidRDefault="00801C81" w:rsidP="00801C8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Subjekt údajů má právo podat stížnost u dozorového úřadu, jímž je Úřad pro ochra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nu osobních údajů (</w:t>
            </w:r>
            <w:hyperlink r:id="rId10" w:history="1">
              <w:r w:rsidRPr="007A5224">
                <w:rPr>
                  <w:rStyle w:val="Hypertextovodkaz"/>
                  <w:rFonts w:ascii="Times New Roman" w:hAnsi="Times New Roman" w:cs="Times New Roman"/>
                  <w:sz w:val="21"/>
                  <w:szCs w:val="21"/>
                </w:rPr>
                <w:t>www.uoou.cz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). </w:t>
            </w:r>
          </w:p>
        </w:tc>
      </w:tr>
      <w:tr w:rsidR="00801C81" w:rsidTr="00CF3A39">
        <w:trPr>
          <w:trHeight w:val="680"/>
        </w:trPr>
        <w:tc>
          <w:tcPr>
            <w:tcW w:w="2834" w:type="dxa"/>
          </w:tcPr>
          <w:p w:rsidR="00801C81" w:rsidRPr="006043A1" w:rsidRDefault="00801C81" w:rsidP="00801C8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Zákonný/smluvní požadavek na poskytnutí údajů a důsledky neposkytnutí</w:t>
            </w:r>
          </w:p>
        </w:tc>
        <w:tc>
          <w:tcPr>
            <w:tcW w:w="7702" w:type="dxa"/>
            <w:gridSpan w:val="2"/>
          </w:tcPr>
          <w:p w:rsidR="00801C81" w:rsidRPr="00BB66D8" w:rsidRDefault="00801C81" w:rsidP="00042EBA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>Poskytnutí osobních úda</w:t>
            </w:r>
            <w:r w:rsidR="00042EBA">
              <w:rPr>
                <w:rFonts w:ascii="Times New Roman" w:hAnsi="Times New Roman" w:cs="Times New Roman"/>
                <w:sz w:val="21"/>
                <w:szCs w:val="21"/>
              </w:rPr>
              <w:t xml:space="preserve">jů je založeno jak na smluvním </w:t>
            </w:r>
            <w:r w:rsidRPr="00BB66D8">
              <w:rPr>
                <w:rFonts w:ascii="Times New Roman" w:hAnsi="Times New Roman" w:cs="Times New Roman"/>
                <w:sz w:val="21"/>
                <w:szCs w:val="21"/>
              </w:rPr>
              <w:t xml:space="preserve">požadavku. Neposkytnutím osobních údajů může dojít zejména k porušení právních předpisů a/nebo k nemožnosti </w:t>
            </w:r>
            <w:r w:rsidR="00042EBA">
              <w:rPr>
                <w:rFonts w:ascii="Times New Roman" w:hAnsi="Times New Roman" w:cs="Times New Roman"/>
                <w:sz w:val="21"/>
                <w:szCs w:val="21"/>
              </w:rPr>
              <w:t>účasti na projektu Správce.</w:t>
            </w:r>
          </w:p>
        </w:tc>
      </w:tr>
      <w:tr w:rsidR="00801C81" w:rsidTr="00CF3A39">
        <w:trPr>
          <w:trHeight w:val="680"/>
        </w:trPr>
        <w:tc>
          <w:tcPr>
            <w:tcW w:w="2834" w:type="dxa"/>
          </w:tcPr>
          <w:p w:rsidR="00801C81" w:rsidRPr="006043A1" w:rsidRDefault="00801C81" w:rsidP="00801C81">
            <w:pPr>
              <w:pStyle w:val="Odstavecseseznamem"/>
              <w:numPr>
                <w:ilvl w:val="0"/>
                <w:numId w:val="11"/>
              </w:numPr>
              <w:spacing w:after="0" w:line="245" w:lineRule="auto"/>
              <w:ind w:left="447" w:hanging="42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3A1">
              <w:rPr>
                <w:rFonts w:ascii="Times New Roman" w:hAnsi="Times New Roman" w:cs="Times New Roman"/>
                <w:b/>
                <w:sz w:val="21"/>
                <w:szCs w:val="21"/>
              </w:rPr>
              <w:t>Automatizované rozhodování/profilování</w:t>
            </w:r>
          </w:p>
        </w:tc>
        <w:tc>
          <w:tcPr>
            <w:tcW w:w="7702" w:type="dxa"/>
            <w:gridSpan w:val="2"/>
          </w:tcPr>
          <w:p w:rsidR="00801C81" w:rsidRPr="00BB66D8" w:rsidRDefault="00042EBA" w:rsidP="00801C8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Je prováděno</w:t>
            </w:r>
            <w:r w:rsidR="00BA5139">
              <w:rPr>
                <w:rFonts w:ascii="Times New Roman" w:hAnsi="Times New Roman" w:cs="Times New Roman"/>
                <w:sz w:val="21"/>
                <w:szCs w:val="21"/>
              </w:rPr>
              <w:t xml:space="preserve"> v některých typech projektu. </w:t>
            </w:r>
          </w:p>
        </w:tc>
      </w:tr>
      <w:tr w:rsidR="001230C0" w:rsidTr="001230C0">
        <w:trPr>
          <w:trHeight w:val="283"/>
        </w:trPr>
        <w:tc>
          <w:tcPr>
            <w:tcW w:w="10536" w:type="dxa"/>
            <w:gridSpan w:val="3"/>
            <w:shd w:val="clear" w:color="auto" w:fill="FFF2CC" w:themeFill="accent4" w:themeFillTint="33"/>
            <w:vAlign w:val="center"/>
          </w:tcPr>
          <w:p w:rsidR="001230C0" w:rsidRPr="001230C0" w:rsidRDefault="001230C0" w:rsidP="00042EBA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30C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Tato informace je aktualizována </w:t>
            </w:r>
            <w:r w:rsidR="001630AF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1230C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odpovídá skutečnému stavu ke dni </w:t>
            </w:r>
            <w:r w:rsidR="00042EBA">
              <w:rPr>
                <w:rFonts w:ascii="Times New Roman" w:hAnsi="Times New Roman" w:cs="Times New Roman"/>
                <w:b/>
                <w:sz w:val="21"/>
                <w:szCs w:val="21"/>
              </w:rPr>
              <w:t>01.01.2020</w:t>
            </w:r>
          </w:p>
        </w:tc>
      </w:tr>
    </w:tbl>
    <w:p w:rsidR="00761B4E" w:rsidRDefault="00761B4E" w:rsidP="00AD7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B4E" w:rsidSect="00AD7A23">
      <w:footerReference w:type="default" r:id="rId11"/>
      <w:pgSz w:w="11906" w:h="16838"/>
      <w:pgMar w:top="568" w:right="680" w:bottom="284" w:left="680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8E" w:rsidRDefault="00FC388E" w:rsidP="00FC388E">
      <w:pPr>
        <w:spacing w:after="0" w:line="240" w:lineRule="auto"/>
      </w:pPr>
      <w:r>
        <w:separator/>
      </w:r>
    </w:p>
  </w:endnote>
  <w:endnote w:type="continuationSeparator" w:id="0">
    <w:p w:rsidR="00FC388E" w:rsidRDefault="00FC388E" w:rsidP="00FC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71628"/>
      <w:docPartObj>
        <w:docPartGallery w:val="Page Numbers (Bottom of Page)"/>
        <w:docPartUnique/>
      </w:docPartObj>
    </w:sdtPr>
    <w:sdtEndPr/>
    <w:sdtContent>
      <w:sdt>
        <w:sdtPr>
          <w:id w:val="-424499302"/>
          <w:docPartObj>
            <w:docPartGallery w:val="Page Numbers (Top of Page)"/>
            <w:docPartUnique/>
          </w:docPartObj>
        </w:sdtPr>
        <w:sdtEndPr/>
        <w:sdtContent>
          <w:p w:rsidR="00E609D4" w:rsidRDefault="00875AD1">
            <w:pPr>
              <w:pStyle w:val="Zpat"/>
              <w:jc w:val="center"/>
            </w:pPr>
            <w:r w:rsidRPr="00E609D4">
              <w:rPr>
                <w:rFonts w:ascii="Garamond" w:hAnsi="Garamond"/>
                <w:sz w:val="20"/>
                <w:szCs w:val="20"/>
              </w:rPr>
              <w:t xml:space="preserve">Stránka </w: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652D7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E609D4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980CE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E609D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09D4" w:rsidRDefault="00CB2C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8E" w:rsidRDefault="00FC388E" w:rsidP="00FC388E">
      <w:pPr>
        <w:spacing w:after="0" w:line="240" w:lineRule="auto"/>
      </w:pPr>
      <w:r>
        <w:separator/>
      </w:r>
    </w:p>
  </w:footnote>
  <w:footnote w:type="continuationSeparator" w:id="0">
    <w:p w:rsidR="00FC388E" w:rsidRDefault="00FC388E" w:rsidP="00FC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5FA"/>
    <w:multiLevelType w:val="hybridMultilevel"/>
    <w:tmpl w:val="8E1E8B88"/>
    <w:lvl w:ilvl="0" w:tplc="6B88D7C0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61E61A7"/>
    <w:multiLevelType w:val="hybridMultilevel"/>
    <w:tmpl w:val="FC8AD056"/>
    <w:lvl w:ilvl="0" w:tplc="881AED86">
      <w:start w:val="1"/>
      <w:numFmt w:val="lowerRoman"/>
      <w:lvlText w:val="(%1)"/>
      <w:lvlJc w:val="left"/>
      <w:pPr>
        <w:ind w:left="74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E7B"/>
    <w:multiLevelType w:val="hybridMultilevel"/>
    <w:tmpl w:val="6D0E1626"/>
    <w:lvl w:ilvl="0" w:tplc="186C31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4035"/>
    <w:multiLevelType w:val="hybridMultilevel"/>
    <w:tmpl w:val="F3B4D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C0D6C"/>
    <w:multiLevelType w:val="hybridMultilevel"/>
    <w:tmpl w:val="5A2E2B54"/>
    <w:lvl w:ilvl="0" w:tplc="B596A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55AF"/>
    <w:multiLevelType w:val="hybridMultilevel"/>
    <w:tmpl w:val="D4AE94F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D93E39"/>
    <w:multiLevelType w:val="hybridMultilevel"/>
    <w:tmpl w:val="F0629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3C9F"/>
    <w:multiLevelType w:val="hybridMultilevel"/>
    <w:tmpl w:val="CEC61942"/>
    <w:lvl w:ilvl="0" w:tplc="DA7E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85B0D"/>
    <w:multiLevelType w:val="hybridMultilevel"/>
    <w:tmpl w:val="30A4693A"/>
    <w:lvl w:ilvl="0" w:tplc="8C8697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51F3D"/>
    <w:multiLevelType w:val="hybridMultilevel"/>
    <w:tmpl w:val="01CE9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206"/>
    <w:multiLevelType w:val="hybridMultilevel"/>
    <w:tmpl w:val="F3B4D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19C6"/>
    <w:multiLevelType w:val="hybridMultilevel"/>
    <w:tmpl w:val="FC8AD056"/>
    <w:lvl w:ilvl="0" w:tplc="881AED86">
      <w:start w:val="1"/>
      <w:numFmt w:val="lowerRoman"/>
      <w:lvlText w:val="(%1)"/>
      <w:lvlJc w:val="left"/>
      <w:pPr>
        <w:ind w:left="74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C59CB"/>
    <w:multiLevelType w:val="hybridMultilevel"/>
    <w:tmpl w:val="9C3299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8E"/>
    <w:rsid w:val="00031B6C"/>
    <w:rsid w:val="00032ABD"/>
    <w:rsid w:val="000350C8"/>
    <w:rsid w:val="00042EBA"/>
    <w:rsid w:val="000527D7"/>
    <w:rsid w:val="000A33D9"/>
    <w:rsid w:val="000A55FE"/>
    <w:rsid w:val="000B5969"/>
    <w:rsid w:val="000F124A"/>
    <w:rsid w:val="001230C0"/>
    <w:rsid w:val="00140A99"/>
    <w:rsid w:val="001630AF"/>
    <w:rsid w:val="00165345"/>
    <w:rsid w:val="00182DC8"/>
    <w:rsid w:val="001A42A3"/>
    <w:rsid w:val="001B658B"/>
    <w:rsid w:val="001C515F"/>
    <w:rsid w:val="001C5483"/>
    <w:rsid w:val="001D43DD"/>
    <w:rsid w:val="001F7040"/>
    <w:rsid w:val="00215B52"/>
    <w:rsid w:val="0023258A"/>
    <w:rsid w:val="00244113"/>
    <w:rsid w:val="0025681B"/>
    <w:rsid w:val="00290E36"/>
    <w:rsid w:val="002913C4"/>
    <w:rsid w:val="002A0CF8"/>
    <w:rsid w:val="002A66E8"/>
    <w:rsid w:val="002D1080"/>
    <w:rsid w:val="002F7A4F"/>
    <w:rsid w:val="0030666D"/>
    <w:rsid w:val="00325028"/>
    <w:rsid w:val="003308DB"/>
    <w:rsid w:val="00334E96"/>
    <w:rsid w:val="003559C4"/>
    <w:rsid w:val="00370D1C"/>
    <w:rsid w:val="00373926"/>
    <w:rsid w:val="003764AE"/>
    <w:rsid w:val="00391AD0"/>
    <w:rsid w:val="003A2D79"/>
    <w:rsid w:val="003A62F7"/>
    <w:rsid w:val="003A6CA3"/>
    <w:rsid w:val="003F4CA2"/>
    <w:rsid w:val="004106D9"/>
    <w:rsid w:val="00420764"/>
    <w:rsid w:val="004306C8"/>
    <w:rsid w:val="0044725B"/>
    <w:rsid w:val="00456288"/>
    <w:rsid w:val="00480C0F"/>
    <w:rsid w:val="004813EB"/>
    <w:rsid w:val="0048746E"/>
    <w:rsid w:val="00493441"/>
    <w:rsid w:val="004943C3"/>
    <w:rsid w:val="004B0345"/>
    <w:rsid w:val="004B1C19"/>
    <w:rsid w:val="004C2A74"/>
    <w:rsid w:val="004C38F5"/>
    <w:rsid w:val="004C40B0"/>
    <w:rsid w:val="005126CF"/>
    <w:rsid w:val="005258E4"/>
    <w:rsid w:val="005473E2"/>
    <w:rsid w:val="00597393"/>
    <w:rsid w:val="005A0D4F"/>
    <w:rsid w:val="005A15B0"/>
    <w:rsid w:val="005E31B4"/>
    <w:rsid w:val="005F1B49"/>
    <w:rsid w:val="006043A1"/>
    <w:rsid w:val="00652D7A"/>
    <w:rsid w:val="006738DB"/>
    <w:rsid w:val="00683337"/>
    <w:rsid w:val="00691AD9"/>
    <w:rsid w:val="006A2975"/>
    <w:rsid w:val="006A5E74"/>
    <w:rsid w:val="006C573F"/>
    <w:rsid w:val="00710F0A"/>
    <w:rsid w:val="00716E6C"/>
    <w:rsid w:val="00717BF9"/>
    <w:rsid w:val="0073619A"/>
    <w:rsid w:val="007550F2"/>
    <w:rsid w:val="00761B4E"/>
    <w:rsid w:val="00777560"/>
    <w:rsid w:val="007A5241"/>
    <w:rsid w:val="007D683F"/>
    <w:rsid w:val="00800958"/>
    <w:rsid w:val="00801C81"/>
    <w:rsid w:val="008108B2"/>
    <w:rsid w:val="0082207A"/>
    <w:rsid w:val="00875AD1"/>
    <w:rsid w:val="00886B1B"/>
    <w:rsid w:val="008D246E"/>
    <w:rsid w:val="008D509D"/>
    <w:rsid w:val="008E1817"/>
    <w:rsid w:val="008E26EC"/>
    <w:rsid w:val="008E2D33"/>
    <w:rsid w:val="008E3619"/>
    <w:rsid w:val="009004DB"/>
    <w:rsid w:val="00924A50"/>
    <w:rsid w:val="00980CEA"/>
    <w:rsid w:val="009B695C"/>
    <w:rsid w:val="009C3817"/>
    <w:rsid w:val="009D478B"/>
    <w:rsid w:val="009D7389"/>
    <w:rsid w:val="00A037DC"/>
    <w:rsid w:val="00A10370"/>
    <w:rsid w:val="00A44459"/>
    <w:rsid w:val="00A55346"/>
    <w:rsid w:val="00A859FB"/>
    <w:rsid w:val="00A951A9"/>
    <w:rsid w:val="00AC6151"/>
    <w:rsid w:val="00AD339B"/>
    <w:rsid w:val="00AD69B1"/>
    <w:rsid w:val="00AD7A23"/>
    <w:rsid w:val="00AE72A1"/>
    <w:rsid w:val="00AF679F"/>
    <w:rsid w:val="00B0602D"/>
    <w:rsid w:val="00B11DC4"/>
    <w:rsid w:val="00B16B47"/>
    <w:rsid w:val="00B2020E"/>
    <w:rsid w:val="00B34EB1"/>
    <w:rsid w:val="00B556D5"/>
    <w:rsid w:val="00B722E2"/>
    <w:rsid w:val="00BA5139"/>
    <w:rsid w:val="00BA72D2"/>
    <w:rsid w:val="00BB66D8"/>
    <w:rsid w:val="00BC161D"/>
    <w:rsid w:val="00C032AC"/>
    <w:rsid w:val="00C03C2D"/>
    <w:rsid w:val="00CA487A"/>
    <w:rsid w:val="00CA505E"/>
    <w:rsid w:val="00CB2C86"/>
    <w:rsid w:val="00CD053F"/>
    <w:rsid w:val="00CE2195"/>
    <w:rsid w:val="00CE522E"/>
    <w:rsid w:val="00CF3A39"/>
    <w:rsid w:val="00D1026F"/>
    <w:rsid w:val="00D136A0"/>
    <w:rsid w:val="00D277A7"/>
    <w:rsid w:val="00D975B8"/>
    <w:rsid w:val="00DC699F"/>
    <w:rsid w:val="00DF14DC"/>
    <w:rsid w:val="00E03CA1"/>
    <w:rsid w:val="00E45463"/>
    <w:rsid w:val="00E61EB6"/>
    <w:rsid w:val="00E639B2"/>
    <w:rsid w:val="00E65BF1"/>
    <w:rsid w:val="00E74380"/>
    <w:rsid w:val="00E8152B"/>
    <w:rsid w:val="00E901C0"/>
    <w:rsid w:val="00E96039"/>
    <w:rsid w:val="00EC6D98"/>
    <w:rsid w:val="00EC788A"/>
    <w:rsid w:val="00F56B6D"/>
    <w:rsid w:val="00F64054"/>
    <w:rsid w:val="00FC388E"/>
    <w:rsid w:val="00FD2AB5"/>
    <w:rsid w:val="00FD7528"/>
    <w:rsid w:val="00FE06CB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2E6A9A7-4DB3-4ACC-8F18-326DF5F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88E"/>
    <w:pPr>
      <w:spacing w:after="200" w:line="27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8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88E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FC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88E"/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FC388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FC388E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rsid w:val="00FC388E"/>
    <w:rPr>
      <w:strike w:val="0"/>
      <w:dstrike w:val="0"/>
      <w:color w:val="104989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58A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73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zekaj@mspak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C877-4586-4A91-B8CF-F024A300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2209</Characters>
  <Application>Microsoft Office Word</Application>
  <DocSecurity>0</DocSecurity>
  <Lines>49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Chamrád</dc:creator>
  <cp:keywords/>
  <dc:description/>
  <cp:lastModifiedBy>Mgr. Petr Chamrád, AK JANÁK</cp:lastModifiedBy>
  <cp:revision>14</cp:revision>
  <cp:lastPrinted>2018-05-24T04:47:00Z</cp:lastPrinted>
  <dcterms:created xsi:type="dcterms:W3CDTF">2018-05-22T06:42:00Z</dcterms:created>
  <dcterms:modified xsi:type="dcterms:W3CDTF">2020-02-21T14:09:00Z</dcterms:modified>
</cp:coreProperties>
</file>